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89" w:rsidRPr="000E5489" w:rsidRDefault="000E5489" w:rsidP="000E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ДОГОВОР ПОДРЯДА № </w:t>
      </w:r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 XX 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/ </w:t>
      </w:r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 XX 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/ </w:t>
      </w:r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 XXXX </w:t>
      </w:r>
    </w:p>
    <w:p w:rsidR="000E5489" w:rsidRPr="000E5489" w:rsidRDefault="000E5489" w:rsidP="000E5489">
      <w:pPr>
        <w:shd w:val="clear" w:color="auto" w:fill="DCDCD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г. Москва                                                                                                                                               «</w:t>
      </w:r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 XX 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 </w:t>
      </w:r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 </w:t>
      </w:r>
      <w:proofErr w:type="spellStart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Xxxxxxxxx</w:t>
      </w:r>
      <w:proofErr w:type="spellEnd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 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20</w:t>
      </w:r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 ХХ 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г.</w:t>
      </w:r>
    </w:p>
    <w:p w:rsidR="000E5489" w:rsidRPr="000E5489" w:rsidRDefault="000E5489" w:rsidP="000E5489">
      <w:pPr>
        <w:shd w:val="clear" w:color="auto" w:fill="DCDCD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 ООО  "</w:t>
      </w:r>
      <w:proofErr w:type="spellStart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Xxxxxxxxxxxxxx</w:t>
      </w:r>
      <w:proofErr w:type="spellEnd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"  Стоматологическая клиника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именуем</w:t>
      </w:r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ое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в дальнейшем «Заказчик» с одной стороны, </w:t>
      </w:r>
      <w:proofErr w:type="gramStart"/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ООО</w:t>
      </w:r>
      <w:proofErr w:type="gramEnd"/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«Эксклюзив», именуемое в дальнейшем «Подрядчик», в лице Генерального директора </w:t>
      </w:r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 </w:t>
      </w:r>
      <w:proofErr w:type="spellStart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Xxxxxxxxxxx</w:t>
      </w:r>
      <w:proofErr w:type="spellEnd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 xml:space="preserve">   </w:t>
      </w:r>
      <w:proofErr w:type="spellStart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Xxxxxxxxxxxxxx</w:t>
      </w:r>
      <w:proofErr w:type="spellEnd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 xml:space="preserve">   </w:t>
      </w:r>
      <w:proofErr w:type="spellStart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Xxxxxxxxxxxxxxxxx</w:t>
      </w:r>
      <w:proofErr w:type="spellEnd"/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действующего на основании Устава, с другой стороны, заключили настоящий договор о нижеследующем.</w:t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ПРЕДМЕТ ДОГОВОРА</w:t>
      </w:r>
    </w:p>
    <w:p w:rsidR="000E5489" w:rsidRPr="000E5489" w:rsidRDefault="000E5489" w:rsidP="000E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1.1 Заказчик поручает, а Подрядчик обязуется выполнить отделочно-ремонтные работы по </w:t>
      </w:r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 xml:space="preserve">устройству радиационной </w:t>
      </w:r>
      <w:proofErr w:type="spellStart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>рентгено</w:t>
      </w:r>
      <w:proofErr w:type="spellEnd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>-защитной установке (монтажу) свинцовых пластин (</w:t>
      </w:r>
      <w:proofErr w:type="spellStart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>наннесению</w:t>
      </w:r>
      <w:proofErr w:type="spellEnd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 xml:space="preserve"> баритовой штукатурки, монтажу рентгенозащитных панелей на основе </w:t>
      </w:r>
      <w:proofErr w:type="spellStart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>гипсокартона</w:t>
      </w:r>
      <w:proofErr w:type="spellEnd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>) </w:t>
      </w: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в стоматологической клинике, расположенной по адресу: </w:t>
      </w:r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 xml:space="preserve">г. </w:t>
      </w:r>
      <w:proofErr w:type="spellStart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>Хххххх</w:t>
      </w:r>
      <w:proofErr w:type="spellEnd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 xml:space="preserve">, ул. </w:t>
      </w:r>
      <w:proofErr w:type="spellStart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>Ххххххххххх</w:t>
      </w:r>
      <w:proofErr w:type="spellEnd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>, дом № ХХ, корпус ХХ, кв. ХХХ</w:t>
      </w: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 именуемой в дальнейшем «Объект». 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1.2</w:t>
      </w:r>
      <w:proofErr w:type="gramStart"/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 xml:space="preserve"> П</w:t>
      </w:r>
      <w:proofErr w:type="gramEnd"/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о завершении работ Подрядчик сдает, а Заказчик принимает выполненную Подрядчиком работу.</w:t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СРОКИ ВЫПОЛНЕНИЯ РАБОТ И ОБЯЗАТЕЛЬСТВА ПО ДОГОВОРУ.</w:t>
      </w:r>
    </w:p>
    <w:p w:rsidR="000E5489" w:rsidRPr="000E5489" w:rsidRDefault="000E5489" w:rsidP="000E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2.1 Срок выполнения работ с « </w:t>
      </w:r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>ХХ</w:t>
      </w: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 » </w:t>
      </w:r>
      <w:proofErr w:type="spellStart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>Ххххххххх</w:t>
      </w:r>
      <w:proofErr w:type="spellEnd"/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 20</w:t>
      </w:r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>ХХ</w:t>
      </w: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 г. до « </w:t>
      </w:r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>ХХ</w:t>
      </w: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 » </w:t>
      </w:r>
      <w:proofErr w:type="spellStart"/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>Ххххххх</w:t>
      </w:r>
      <w:proofErr w:type="spellEnd"/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 20</w:t>
      </w:r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DCDCDC"/>
          <w:lang w:eastAsia="ru-RU"/>
        </w:rPr>
        <w:t>ХХ</w:t>
      </w: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 г.</w:t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СТОИМОСТЬ РАБОТ ПО ДОГОВОРУ И ПОРЯДОК РАСЧЕТОВ.</w:t>
      </w:r>
    </w:p>
    <w:p w:rsidR="000E5489" w:rsidRPr="000E5489" w:rsidRDefault="000E5489" w:rsidP="000E5489">
      <w:pPr>
        <w:shd w:val="clear" w:color="auto" w:fill="DCDCD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3.1 Стоимость </w:t>
      </w:r>
      <w:proofErr w:type="gramStart"/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работ, выполняемых Подрядчиком по настоящему Договору определяется</w:t>
      </w:r>
      <w:proofErr w:type="gramEnd"/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сметой работ. 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3.2 Расчеты по Договору производятся в рублях.</w:t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ПРАВА И ОБЯЗАННОСТИ СТОРОН.</w:t>
      </w:r>
    </w:p>
    <w:p w:rsidR="000E5489" w:rsidRPr="000E5489" w:rsidRDefault="000E5489" w:rsidP="000E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4.1 Подрядчик обязан: 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4.1.1</w:t>
      </w:r>
      <w:proofErr w:type="gramStart"/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 xml:space="preserve"> В</w:t>
      </w:r>
      <w:proofErr w:type="gramEnd"/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ыполнить определенные настоящим Договором работы в объеме. 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4.1.2 Сдать выполненные работы, предусмотренные настоящим Договором, Заказчику. 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4.2 Заказчик обязан: 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4.2.1 Передать Подрядчику Объект и обеспечить фронт работ.</w:t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ПОРЯДОК СДАЧИ - ПРИЕМКИ РАБОТ.</w:t>
      </w:r>
    </w:p>
    <w:p w:rsidR="000E5489" w:rsidRPr="000E5489" w:rsidRDefault="000E5489" w:rsidP="000E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5.1 Приемка работ осуществляется Заказчиком после завершения работ.</w:t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ОТВЕТСТВЕННОСТЬ СТОРОН.</w:t>
      </w:r>
    </w:p>
    <w:p w:rsidR="000E5489" w:rsidRPr="000E5489" w:rsidRDefault="000E5489" w:rsidP="000E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6.1 Подрядчик несёт полную материальную ответственность за возможное причинение материального ущерба третьим лицам, произошедшее по вине Подрядчика в процессе выполнения работ на «Объекте» (являющемся предметом данного Договора).</w:t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 ГАРАНТИИ.</w:t>
      </w:r>
    </w:p>
    <w:p w:rsidR="000E5489" w:rsidRPr="000E5489" w:rsidRDefault="000E5489" w:rsidP="000E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lastRenderedPageBreak/>
        <w:t xml:space="preserve">7.1 Гарантийный срок на </w:t>
      </w:r>
      <w:proofErr w:type="spellStart"/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ремонтно</w:t>
      </w:r>
      <w:proofErr w:type="spellEnd"/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 xml:space="preserve"> - строительные работы, выполненные Подрядчиком по настоящему Договору, устанавливается на 12 (двенадцать) месяцев со дня окончания работ и сдачи объекта Заказчику.</w:t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 ЗАКЛЮЧИТЕЛЬНЫЕ ПОЛОЖЕНИЯ.</w:t>
      </w:r>
    </w:p>
    <w:p w:rsidR="000E5489" w:rsidRPr="000E5489" w:rsidRDefault="000E5489" w:rsidP="000E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shd w:val="clear" w:color="auto" w:fill="DCDCDC"/>
          <w:lang w:eastAsia="ru-RU"/>
        </w:rPr>
        <w:t>8.1 Настоящий Договор составлен в двух идентичных экземплярах на русском языке, имеющих равную юридическую силу, по одному экземпляру для каждой стороны.</w:t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 АДРЕСА И РЕКВИЗИТЫ СТОРОН.</w:t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ЗАКАЗЧИК:                                                                     ПОДРЯДЧИК:</w:t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______________________________________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          ______________________________________</w:t>
      </w:r>
    </w:p>
    <w:p w:rsidR="000E5489" w:rsidRPr="000E5489" w:rsidRDefault="000E5489" w:rsidP="000E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______________________________________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           ______________________________________</w:t>
      </w:r>
    </w:p>
    <w:p w:rsidR="000E5489" w:rsidRPr="000E5489" w:rsidRDefault="000E5489" w:rsidP="000E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______________________________________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           ______________________________________</w:t>
      </w:r>
    </w:p>
    <w:p w:rsidR="000E5489" w:rsidRPr="000E5489" w:rsidRDefault="000E5489" w:rsidP="000E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______________________________________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           ______________________________________</w:t>
      </w:r>
    </w:p>
    <w:p w:rsidR="000E5489" w:rsidRPr="000E5489" w:rsidRDefault="000E5489" w:rsidP="000E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______________________________________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           ______________________________________</w:t>
      </w:r>
    </w:p>
    <w:p w:rsidR="000E5489" w:rsidRPr="000E5489" w:rsidRDefault="000E5489" w:rsidP="000E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______________________________________</w:t>
      </w: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           ______________________________________</w:t>
      </w:r>
    </w:p>
    <w:p w:rsidR="000E5489" w:rsidRPr="000E5489" w:rsidRDefault="000E5489" w:rsidP="000E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0E5489" w:rsidRPr="000E5489" w:rsidRDefault="000E5489" w:rsidP="000E5489">
      <w:pPr>
        <w:shd w:val="clear" w:color="auto" w:fill="DCDCDC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             ______________________________________</w:t>
      </w:r>
    </w:p>
    <w:p w:rsidR="000E5489" w:rsidRPr="000E5489" w:rsidRDefault="000E5489" w:rsidP="000E5489">
      <w:pPr>
        <w:shd w:val="clear" w:color="auto" w:fill="DCDCD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4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                                 Генеральный директор                                                       Генеральный директор</w:t>
      </w:r>
    </w:p>
    <w:p w:rsidR="00E72E99" w:rsidRDefault="00E72E99"/>
    <w:sectPr w:rsidR="00E7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89"/>
    <w:rsid w:val="000E5489"/>
    <w:rsid w:val="00E7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2018-06-05T14:40:00Z</dcterms:created>
  <dcterms:modified xsi:type="dcterms:W3CDTF">2018-06-05T14:41:00Z</dcterms:modified>
</cp:coreProperties>
</file>